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2559" w14:textId="508390B6" w:rsidR="0045021E" w:rsidRDefault="003E0816" w:rsidP="003E0816">
      <w:pPr>
        <w:pStyle w:val="Title"/>
        <w:rPr>
          <w:color w:val="1F3864" w:themeColor="accent1" w:themeShade="80"/>
          <w:sz w:val="40"/>
          <w:szCs w:val="40"/>
        </w:rPr>
      </w:pPr>
      <w:r w:rsidRPr="003E0816">
        <w:rPr>
          <w:b/>
          <w:bCs/>
          <w:color w:val="1F3864" w:themeColor="accent1" w:themeShade="80"/>
          <w:sz w:val="40"/>
          <w:szCs w:val="40"/>
        </w:rPr>
        <w:t xml:space="preserve">Annual Renewal Coversheet </w:t>
      </w:r>
      <w:r w:rsidRPr="003E0816">
        <w:rPr>
          <w:color w:val="1F3864" w:themeColor="accent1" w:themeShade="80"/>
          <w:sz w:val="40"/>
          <w:szCs w:val="40"/>
        </w:rPr>
        <w:t>(Fillable word form)</w:t>
      </w:r>
    </w:p>
    <w:p w14:paraId="5E173354" w14:textId="65316A6E" w:rsidR="003E0816" w:rsidRDefault="003E0816" w:rsidP="003E0816">
      <w:r>
        <w:t xml:space="preserve">This is a word document of the Annual Renewal coversheet as of </w:t>
      </w:r>
      <w:r w:rsidR="001B3A47">
        <w:t>July</w:t>
      </w:r>
      <w:r>
        <w:t xml:space="preserve"> 2025. Researchers can use this document to draft their renewal before completing the online version in </w:t>
      </w:r>
      <w:hyperlink r:id="rId7" w:history="1">
        <w:proofErr w:type="spellStart"/>
        <w:r w:rsidRPr="008C15D1">
          <w:rPr>
            <w:rStyle w:val="Hyperlink"/>
          </w:rPr>
          <w:t>RISe</w:t>
        </w:r>
        <w:proofErr w:type="spellEnd"/>
      </w:hyperlink>
      <w:r w:rsidR="008C15D1">
        <w:t xml:space="preserve">. </w:t>
      </w:r>
    </w:p>
    <w:p w14:paraId="34675F1A" w14:textId="0E142BD0" w:rsidR="00702800" w:rsidRPr="008C15D1" w:rsidRDefault="00702800" w:rsidP="003E0816">
      <w:r>
        <w:t xml:space="preserve">For additional instructions on how to complete the application see our </w:t>
      </w:r>
      <w:hyperlink r:id="rId8" w:history="1">
        <w:r w:rsidRPr="002823B6">
          <w:rPr>
            <w:rStyle w:val="Hyperlink"/>
          </w:rPr>
          <w:t>guidance notes</w:t>
        </w:r>
      </w:hyperlink>
      <w:r>
        <w:t xml:space="preserve"> (also available in the online version of the application in </w:t>
      </w:r>
      <w:proofErr w:type="spellStart"/>
      <w:r>
        <w:t>RISe</w:t>
      </w:r>
      <w:proofErr w:type="spellEnd"/>
      <w:r>
        <w:t xml:space="preserve"> by clicking on the question marks</w:t>
      </w:r>
      <w:r w:rsidRPr="00A050A9">
        <w:rPr>
          <w:noProof/>
        </w:rPr>
        <w:t xml:space="preserve"> </w:t>
      </w:r>
      <w:r>
        <w:rPr>
          <w:noProof/>
        </w:rPr>
        <w:drawing>
          <wp:inline distT="0" distB="0" distL="0" distR="0" wp14:anchorId="407842DC" wp14:editId="60A9CFF5">
            <wp:extent cx="151130" cy="151130"/>
            <wp:effectExtent l="0" t="0" r="1270" b="1270"/>
            <wp:docPr id="4" name="Picture 4" descr="Guidance Notes"/>
            <wp:cNvGraphicFramePr/>
            <a:graphic xmlns:a="http://schemas.openxmlformats.org/drawingml/2006/main">
              <a:graphicData uri="http://schemas.openxmlformats.org/drawingml/2006/picture">
                <pic:pic xmlns:pic="http://schemas.openxmlformats.org/drawingml/2006/picture">
                  <pic:nvPicPr>
                    <pic:cNvPr id="4" name="Picture 4" descr="Guidance Note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noProo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7"/>
        <w:gridCol w:w="5937"/>
      </w:tblGrid>
      <w:tr w:rsidR="003E0816" w14:paraId="360622D4" w14:textId="77777777" w:rsidTr="003E0816">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7F6A8F3D" w14:textId="04F6C328" w:rsidR="003E0816" w:rsidRDefault="008C15D1">
            <w:pPr>
              <w:pStyle w:val="Heading1"/>
              <w:jc w:val="left"/>
              <w:rPr>
                <w:rFonts w:eastAsiaTheme="minorHAnsi"/>
              </w:rPr>
            </w:pPr>
            <w:r>
              <w:rPr>
                <w:rFonts w:eastAsiaTheme="minorHAnsi"/>
              </w:rPr>
              <w:t xml:space="preserve">Annual Renewal Coversheet </w:t>
            </w:r>
          </w:p>
        </w:tc>
      </w:tr>
      <w:tr w:rsidR="003E0816" w14:paraId="3CCF4771"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64A8D928" w14:textId="3C9FAEDF" w:rsidR="003E0816" w:rsidRPr="003E0816" w:rsidRDefault="003E0816" w:rsidP="003E0816">
            <w:pPr>
              <w:pStyle w:val="ListParagraph"/>
              <w:numPr>
                <w:ilvl w:val="1"/>
                <w:numId w:val="6"/>
              </w:numPr>
              <w:rPr>
                <w:b/>
              </w:rPr>
            </w:pPr>
            <w:r w:rsidRPr="003E0816">
              <w:rPr>
                <w:b/>
              </w:rPr>
              <w:t>Eligibility for delegated review</w:t>
            </w:r>
          </w:p>
          <w:p w14:paraId="2472E8AC" w14:textId="75E4AC51" w:rsidR="003E0816" w:rsidRPr="003E0816" w:rsidRDefault="003E0816" w:rsidP="003E0816">
            <w:pPr>
              <w:rPr>
                <w:bCs/>
              </w:rPr>
            </w:pPr>
            <w:r w:rsidRPr="003E0816">
              <w:rPr>
                <w:bCs/>
              </w:rPr>
              <w:t xml:space="preserve">Does this Annual Renewal qualify for delegated review? See </w:t>
            </w:r>
            <w:r w:rsidRPr="00425D0C">
              <w:rPr>
                <w:bCs/>
              </w:rPr>
              <w:t>guidance notes</w:t>
            </w:r>
            <w:r w:rsidRPr="003E0816">
              <w:rPr>
                <w:bCs/>
              </w:rPr>
              <w:t xml:space="preserve"> for this criteria</w:t>
            </w:r>
            <w:r>
              <w:rPr>
                <w:bCs/>
              </w:rPr>
              <w:t xml:space="preserve">. </w:t>
            </w:r>
          </w:p>
        </w:tc>
        <w:tc>
          <w:tcPr>
            <w:tcW w:w="3177" w:type="pct"/>
            <w:tcBorders>
              <w:top w:val="outset" w:sz="6" w:space="0" w:color="auto"/>
              <w:left w:val="outset" w:sz="6" w:space="0" w:color="auto"/>
              <w:bottom w:val="outset" w:sz="6" w:space="0" w:color="auto"/>
              <w:right w:val="outset" w:sz="6" w:space="0" w:color="auto"/>
            </w:tcBorders>
            <w:hideMark/>
          </w:tcPr>
          <w:p w14:paraId="6754D72A" w14:textId="0398C59B" w:rsidR="003E0816" w:rsidRDefault="00425D0C">
            <w:pPr>
              <w:rPr>
                <w:b/>
              </w:rPr>
            </w:pPr>
            <w:sdt>
              <w:sdtPr>
                <w:id w:val="822163415"/>
                <w14:checkbox>
                  <w14:checked w14:val="0"/>
                  <w14:checkedState w14:val="2612" w14:font="MS Gothic"/>
                  <w14:uncheckedState w14:val="2610" w14:font="MS Gothic"/>
                </w14:checkbox>
              </w:sdtPr>
              <w:sdtEndPr/>
              <w:sdtContent>
                <w:r w:rsidR="00692C7F">
                  <w:rPr>
                    <w:rFonts w:ascii="MS Gothic" w:eastAsia="MS Gothic" w:hAnsi="MS Gothic" w:hint="eastAsia"/>
                  </w:rPr>
                  <w:t>☐</w:t>
                </w:r>
              </w:sdtContent>
            </w:sdt>
            <w:r w:rsidR="003E0816">
              <w:t xml:space="preserve"> Yes   </w:t>
            </w:r>
            <w:sdt>
              <w:sdtPr>
                <w:id w:val="2117326110"/>
                <w14:checkbox>
                  <w14:checked w14:val="0"/>
                  <w14:checkedState w14:val="2612" w14:font="MS Gothic"/>
                  <w14:uncheckedState w14:val="2610" w14:font="MS Gothic"/>
                </w14:checkbox>
              </w:sdtPr>
              <w:sdtEndPr/>
              <w:sdtContent>
                <w:r w:rsidR="003E0816">
                  <w:rPr>
                    <w:rFonts w:ascii="MS Gothic" w:eastAsia="MS Gothic" w:hAnsi="MS Gothic" w:hint="eastAsia"/>
                  </w:rPr>
                  <w:t>☐</w:t>
                </w:r>
              </w:sdtContent>
            </w:sdt>
            <w:r w:rsidR="003E0816">
              <w:t xml:space="preserve"> No</w:t>
            </w:r>
          </w:p>
        </w:tc>
      </w:tr>
      <w:tr w:rsidR="003E0816" w14:paraId="6A5B9447" w14:textId="77777777" w:rsidTr="003E0816">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69472B78" w14:textId="6EB94061" w:rsidR="003E0816" w:rsidRDefault="003E0816">
            <w:r>
              <w:rPr>
                <w:b/>
                <w:bCs/>
                <w:iCs/>
              </w:rPr>
              <w:t xml:space="preserve">1.2 Participant Recruitment </w:t>
            </w:r>
          </w:p>
        </w:tc>
      </w:tr>
      <w:tr w:rsidR="003E0816" w14:paraId="341EB809"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1500B52D" w14:textId="77777777" w:rsidR="003E0816" w:rsidRDefault="003E0816" w:rsidP="003E0816">
            <w:pPr>
              <w:pStyle w:val="Header"/>
              <w:tabs>
                <w:tab w:val="left" w:pos="720"/>
              </w:tabs>
              <w:rPr>
                <w:iCs/>
              </w:rPr>
            </w:pPr>
          </w:p>
          <w:p w14:paraId="63510D64" w14:textId="77777777" w:rsidR="003E0816" w:rsidRDefault="003E0816" w:rsidP="003E0816">
            <w:pPr>
              <w:pStyle w:val="Header"/>
              <w:tabs>
                <w:tab w:val="left" w:pos="720"/>
              </w:tabs>
              <w:rPr>
                <w:iCs/>
              </w:rPr>
            </w:pPr>
          </w:p>
          <w:p w14:paraId="76F48414" w14:textId="57333A51" w:rsidR="003E0816" w:rsidRPr="00471770" w:rsidRDefault="003E0816" w:rsidP="003E0816">
            <w:pPr>
              <w:pStyle w:val="Header"/>
              <w:tabs>
                <w:tab w:val="left" w:pos="720"/>
              </w:tabs>
              <w:rPr>
                <w:b/>
                <w:bCs/>
                <w:iCs/>
              </w:rPr>
            </w:pPr>
            <w:r w:rsidRPr="00471770">
              <w:rPr>
                <w:b/>
                <w:bCs/>
                <w:iCs/>
              </w:rPr>
              <w:t xml:space="preserve">1.2.1 </w:t>
            </w:r>
            <w:r w:rsidRPr="008C15D1">
              <w:rPr>
                <w:iCs/>
              </w:rPr>
              <w:t>What stage of recruitment is your study?</w:t>
            </w:r>
            <w:r w:rsidRPr="00471770">
              <w:rPr>
                <w:b/>
                <w:bCs/>
                <w:iCs/>
              </w:rPr>
              <w:t xml:space="preserve"> </w:t>
            </w:r>
          </w:p>
        </w:tc>
        <w:tc>
          <w:tcPr>
            <w:tcW w:w="3177" w:type="pct"/>
            <w:tcBorders>
              <w:top w:val="outset" w:sz="6" w:space="0" w:color="auto"/>
              <w:left w:val="outset" w:sz="6" w:space="0" w:color="auto"/>
              <w:bottom w:val="outset" w:sz="6" w:space="0" w:color="auto"/>
              <w:right w:val="outset" w:sz="6" w:space="0" w:color="auto"/>
            </w:tcBorders>
            <w:hideMark/>
          </w:tcPr>
          <w:p w14:paraId="79B8AB2C" w14:textId="77777777" w:rsidR="003E0816" w:rsidRDefault="00425D0C">
            <w:sdt>
              <w:sdtPr>
                <w:id w:val="197214534"/>
                <w14:checkbox>
                  <w14:checked w14:val="0"/>
                  <w14:checkedState w14:val="2612" w14:font="MS Gothic"/>
                  <w14:uncheckedState w14:val="2610" w14:font="MS Gothic"/>
                </w14:checkbox>
              </w:sdtPr>
              <w:sdtEndPr/>
              <w:sdtContent>
                <w:r w:rsidR="003E0816">
                  <w:rPr>
                    <w:rFonts w:ascii="MS Gothic" w:eastAsia="MS Gothic" w:hAnsi="MS Gothic" w:hint="eastAsia"/>
                  </w:rPr>
                  <w:t>☐</w:t>
                </w:r>
              </w:sdtContent>
            </w:sdt>
            <w:r w:rsidR="003E0816">
              <w:t xml:space="preserve"> Ongoing </w:t>
            </w:r>
          </w:p>
          <w:p w14:paraId="33D89886" w14:textId="77777777" w:rsidR="003E0816" w:rsidRDefault="00425D0C">
            <w:sdt>
              <w:sdtPr>
                <w:id w:val="2031527883"/>
                <w14:checkbox>
                  <w14:checked w14:val="0"/>
                  <w14:checkedState w14:val="2612" w14:font="MS Gothic"/>
                  <w14:uncheckedState w14:val="2610" w14:font="MS Gothic"/>
                </w14:checkbox>
              </w:sdtPr>
              <w:sdtEndPr/>
              <w:sdtContent>
                <w:r w:rsidR="003E0816">
                  <w:rPr>
                    <w:rFonts w:ascii="MS Gothic" w:eastAsia="MS Gothic" w:hAnsi="MS Gothic" w:hint="eastAsia"/>
                  </w:rPr>
                  <w:t>☐</w:t>
                </w:r>
              </w:sdtContent>
            </w:sdt>
            <w:r w:rsidR="003E0816">
              <w:t xml:space="preserve"> Complete</w:t>
            </w:r>
          </w:p>
          <w:p w14:paraId="66B7834C" w14:textId="77777777" w:rsidR="003E0816" w:rsidRDefault="00425D0C">
            <w:sdt>
              <w:sdtPr>
                <w:id w:val="784315795"/>
                <w14:checkbox>
                  <w14:checked w14:val="0"/>
                  <w14:checkedState w14:val="2612" w14:font="MS Gothic"/>
                  <w14:uncheckedState w14:val="2610" w14:font="MS Gothic"/>
                </w14:checkbox>
              </w:sdtPr>
              <w:sdtEndPr/>
              <w:sdtContent>
                <w:r w:rsidR="003E0816">
                  <w:rPr>
                    <w:rFonts w:ascii="MS Gothic" w:eastAsia="MS Gothic" w:hAnsi="MS Gothic" w:hint="eastAsia"/>
                  </w:rPr>
                  <w:t>☐</w:t>
                </w:r>
              </w:sdtContent>
            </w:sdt>
            <w:r w:rsidR="003E0816">
              <w:t xml:space="preserve"> Paused</w:t>
            </w:r>
          </w:p>
          <w:p w14:paraId="1D7BDECA" w14:textId="08ADF625" w:rsidR="003E0816" w:rsidRDefault="00425D0C">
            <w:pPr>
              <w:rPr>
                <w:iCs/>
              </w:rPr>
            </w:pPr>
            <w:sdt>
              <w:sdtPr>
                <w:id w:val="1382670254"/>
                <w14:checkbox>
                  <w14:checked w14:val="0"/>
                  <w14:checkedState w14:val="2612" w14:font="MS Gothic"/>
                  <w14:uncheckedState w14:val="2610" w14:font="MS Gothic"/>
                </w14:checkbox>
              </w:sdtPr>
              <w:sdtEndPr/>
              <w:sdtContent>
                <w:r w:rsidR="003E0816">
                  <w:rPr>
                    <w:rFonts w:ascii="MS Gothic" w:eastAsia="MS Gothic" w:hAnsi="MS Gothic" w:hint="eastAsia"/>
                  </w:rPr>
                  <w:t>☐</w:t>
                </w:r>
              </w:sdtContent>
            </w:sdt>
            <w:r w:rsidR="003E0816">
              <w:t xml:space="preserve"> Not Applicable</w:t>
            </w:r>
          </w:p>
        </w:tc>
      </w:tr>
      <w:tr w:rsidR="003E0816" w14:paraId="1BD9304B"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6BB6AEDE" w14:textId="55C28166" w:rsidR="003E0816" w:rsidRDefault="00471770">
            <w:pPr>
              <w:rPr>
                <w:iCs/>
              </w:rPr>
            </w:pPr>
            <w:r>
              <w:rPr>
                <w:iCs/>
              </w:rPr>
              <w:t xml:space="preserve">Please provide further details around the stage of your recruitment: </w:t>
            </w:r>
          </w:p>
        </w:tc>
        <w:tc>
          <w:tcPr>
            <w:tcW w:w="3177" w:type="pct"/>
            <w:tcBorders>
              <w:top w:val="outset" w:sz="6" w:space="0" w:color="auto"/>
              <w:left w:val="outset" w:sz="6" w:space="0" w:color="auto"/>
              <w:bottom w:val="outset" w:sz="6" w:space="0" w:color="auto"/>
              <w:right w:val="outset" w:sz="6" w:space="0" w:color="auto"/>
            </w:tcBorders>
            <w:hideMark/>
          </w:tcPr>
          <w:p w14:paraId="5A5F7A06" w14:textId="77777777" w:rsidR="003E0816" w:rsidRDefault="003E0816">
            <w:pPr>
              <w:rPr>
                <w:iCs/>
              </w:rPr>
            </w:pPr>
          </w:p>
        </w:tc>
      </w:tr>
      <w:tr w:rsidR="003E0816" w14:paraId="420C0FB1"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761E673D" w14:textId="0F99A0AE" w:rsidR="003E0816" w:rsidRPr="00471770" w:rsidRDefault="00471770">
            <w:pPr>
              <w:rPr>
                <w:b/>
                <w:iCs/>
                <w:lang w:val="en-CA"/>
              </w:rPr>
            </w:pPr>
            <w:r w:rsidRPr="00471770">
              <w:rPr>
                <w:b/>
                <w:iCs/>
                <w:lang w:val="en-CA"/>
              </w:rPr>
              <w:t xml:space="preserve">1.2.2. </w:t>
            </w:r>
            <w:r w:rsidRPr="008C15D1">
              <w:rPr>
                <w:bCs/>
                <w:iCs/>
                <w:lang w:val="en-CA"/>
              </w:rPr>
              <w:t xml:space="preserve">Does your study involve secondary use of data or observations without direct interaction with participants? </w:t>
            </w:r>
          </w:p>
        </w:tc>
        <w:tc>
          <w:tcPr>
            <w:tcW w:w="3177" w:type="pct"/>
            <w:tcBorders>
              <w:top w:val="outset" w:sz="6" w:space="0" w:color="auto"/>
              <w:left w:val="outset" w:sz="6" w:space="0" w:color="auto"/>
              <w:bottom w:val="outset" w:sz="6" w:space="0" w:color="auto"/>
              <w:right w:val="outset" w:sz="6" w:space="0" w:color="auto"/>
            </w:tcBorders>
            <w:hideMark/>
          </w:tcPr>
          <w:p w14:paraId="7ADFA39D" w14:textId="4D88F63C" w:rsidR="00471770" w:rsidRDefault="00425D0C" w:rsidP="00471770">
            <w:sdt>
              <w:sdtPr>
                <w:id w:val="-317496063"/>
                <w14:checkbox>
                  <w14:checked w14:val="0"/>
                  <w14:checkedState w14:val="2612" w14:font="MS Gothic"/>
                  <w14:uncheckedState w14:val="2610" w14:font="MS Gothic"/>
                </w14:checkbox>
              </w:sdtPr>
              <w:sdtEndPr/>
              <w:sdtContent>
                <w:r w:rsidR="008C15D1">
                  <w:rPr>
                    <w:rFonts w:ascii="MS Gothic" w:eastAsia="MS Gothic" w:hAnsi="MS Gothic" w:hint="eastAsia"/>
                  </w:rPr>
                  <w:t>☐</w:t>
                </w:r>
              </w:sdtContent>
            </w:sdt>
            <w:r w:rsidR="00471770">
              <w:t xml:space="preserve"> Yes</w:t>
            </w:r>
          </w:p>
          <w:p w14:paraId="076B7FA2" w14:textId="512AAE5D" w:rsidR="003E0816" w:rsidRPr="00471770" w:rsidRDefault="00425D0C">
            <w:sdt>
              <w:sdtPr>
                <w:id w:val="346300863"/>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Not applicable</w:t>
            </w:r>
          </w:p>
        </w:tc>
      </w:tr>
      <w:tr w:rsidR="003E0816" w14:paraId="6A2BEF1E"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429B4FBA" w14:textId="1E433BB3" w:rsidR="003E0816" w:rsidRPr="00471770" w:rsidRDefault="00471770">
            <w:pPr>
              <w:rPr>
                <w:bCs/>
              </w:rPr>
            </w:pPr>
            <w:r w:rsidRPr="00471770">
              <w:rPr>
                <w:bCs/>
              </w:rPr>
              <w:t>Please provide further details if you selected Yes above:</w:t>
            </w:r>
          </w:p>
        </w:tc>
        <w:tc>
          <w:tcPr>
            <w:tcW w:w="3177" w:type="pct"/>
            <w:tcBorders>
              <w:top w:val="outset" w:sz="6" w:space="0" w:color="auto"/>
              <w:left w:val="outset" w:sz="6" w:space="0" w:color="auto"/>
              <w:bottom w:val="outset" w:sz="6" w:space="0" w:color="auto"/>
              <w:right w:val="outset" w:sz="6" w:space="0" w:color="auto"/>
            </w:tcBorders>
            <w:hideMark/>
          </w:tcPr>
          <w:p w14:paraId="5B4E6956" w14:textId="77777777" w:rsidR="003E0816" w:rsidRDefault="003E0816">
            <w:pPr>
              <w:rPr>
                <w:b/>
              </w:rPr>
            </w:pPr>
          </w:p>
        </w:tc>
      </w:tr>
      <w:tr w:rsidR="003E0816" w14:paraId="42D6914B"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32813ACD" w14:textId="48D4DCEC" w:rsidR="003E0816" w:rsidRDefault="00471770">
            <w:pPr>
              <w:rPr>
                <w:b/>
                <w:lang w:val="en-CA"/>
              </w:rPr>
            </w:pPr>
            <w:r>
              <w:rPr>
                <w:b/>
                <w:lang w:val="en-CA"/>
              </w:rPr>
              <w:t xml:space="preserve">1.2.3 </w:t>
            </w:r>
            <w:r w:rsidRPr="008C15D1">
              <w:rPr>
                <w:bCs/>
                <w:lang w:val="en-CA"/>
              </w:rPr>
              <w:t>Please enter the total number of participants who have been involved in the study:</w:t>
            </w:r>
            <w:r>
              <w:rPr>
                <w:b/>
                <w:lang w:val="en-CA"/>
              </w:rPr>
              <w:t xml:space="preserve"> </w:t>
            </w:r>
          </w:p>
        </w:tc>
        <w:tc>
          <w:tcPr>
            <w:tcW w:w="3177" w:type="pct"/>
            <w:tcBorders>
              <w:top w:val="outset" w:sz="6" w:space="0" w:color="auto"/>
              <w:left w:val="outset" w:sz="6" w:space="0" w:color="auto"/>
              <w:bottom w:val="outset" w:sz="6" w:space="0" w:color="auto"/>
              <w:right w:val="outset" w:sz="6" w:space="0" w:color="auto"/>
            </w:tcBorders>
            <w:hideMark/>
          </w:tcPr>
          <w:p w14:paraId="22B98957" w14:textId="77777777" w:rsidR="003E0816" w:rsidRDefault="003E0816">
            <w:pPr>
              <w:rPr>
                <w:b/>
              </w:rPr>
            </w:pPr>
          </w:p>
        </w:tc>
      </w:tr>
      <w:tr w:rsidR="003E0816" w14:paraId="0675BCC1"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16CB282B" w14:textId="05039206" w:rsidR="003E0816" w:rsidRPr="00471770" w:rsidRDefault="00471770">
            <w:pPr>
              <w:rPr>
                <w:bCs/>
              </w:rPr>
            </w:pPr>
            <w:r w:rsidRPr="00471770">
              <w:rPr>
                <w:bCs/>
              </w:rPr>
              <w:t>Goal</w:t>
            </w:r>
            <w:r>
              <w:rPr>
                <w:bCs/>
              </w:rPr>
              <w:t xml:space="preserve"> (total number of participants)</w:t>
            </w:r>
          </w:p>
        </w:tc>
        <w:tc>
          <w:tcPr>
            <w:tcW w:w="3177" w:type="pct"/>
            <w:tcBorders>
              <w:top w:val="outset" w:sz="6" w:space="0" w:color="auto"/>
              <w:left w:val="outset" w:sz="6" w:space="0" w:color="auto"/>
              <w:bottom w:val="outset" w:sz="6" w:space="0" w:color="auto"/>
              <w:right w:val="outset" w:sz="6" w:space="0" w:color="auto"/>
            </w:tcBorders>
            <w:hideMark/>
          </w:tcPr>
          <w:p w14:paraId="0AD0C72D" w14:textId="77777777" w:rsidR="003E0816" w:rsidRDefault="003E0816">
            <w:pPr>
              <w:rPr>
                <w:b/>
              </w:rPr>
            </w:pPr>
          </w:p>
        </w:tc>
      </w:tr>
      <w:tr w:rsidR="003E0816" w14:paraId="749B7384"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6DD6DC73" w14:textId="789602A4" w:rsidR="003E0816" w:rsidRDefault="00471770">
            <w:pPr>
              <w:rPr>
                <w:b/>
                <w:lang w:val="en-CA"/>
              </w:rPr>
            </w:pPr>
            <w:r>
              <w:rPr>
                <w:b/>
                <w:lang w:val="en-CA"/>
              </w:rPr>
              <w:t xml:space="preserve">1.2.4 </w:t>
            </w:r>
            <w:r w:rsidRPr="008C15D1">
              <w:rPr>
                <w:bCs/>
                <w:lang w:val="en-CA"/>
              </w:rPr>
              <w:t>Have there been any participant withdrawals?</w:t>
            </w:r>
            <w:r>
              <w:rPr>
                <w:b/>
                <w:lang w:val="en-CA"/>
              </w:rPr>
              <w:t xml:space="preserve"> </w:t>
            </w:r>
          </w:p>
        </w:tc>
        <w:tc>
          <w:tcPr>
            <w:tcW w:w="3177" w:type="pct"/>
            <w:tcBorders>
              <w:top w:val="outset" w:sz="6" w:space="0" w:color="auto"/>
              <w:left w:val="outset" w:sz="6" w:space="0" w:color="auto"/>
              <w:bottom w:val="outset" w:sz="6" w:space="0" w:color="auto"/>
              <w:right w:val="outset" w:sz="6" w:space="0" w:color="auto"/>
            </w:tcBorders>
            <w:hideMark/>
          </w:tcPr>
          <w:p w14:paraId="7FFFA7D8" w14:textId="74534ACF" w:rsidR="00471770" w:rsidRDefault="00425D0C" w:rsidP="00471770">
            <w:sdt>
              <w:sdtPr>
                <w:id w:val="-358741817"/>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Yes</w:t>
            </w:r>
          </w:p>
          <w:p w14:paraId="66D42BA6" w14:textId="2C55997C" w:rsidR="003E0816" w:rsidRPr="00471770" w:rsidRDefault="00425D0C">
            <w:sdt>
              <w:sdtPr>
                <w:id w:val="-1061087427"/>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No</w:t>
            </w:r>
          </w:p>
        </w:tc>
      </w:tr>
      <w:tr w:rsidR="003E0816" w14:paraId="76050778"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710A7596" w14:textId="531CD33C" w:rsidR="003E0816" w:rsidRPr="00471770" w:rsidRDefault="00471770">
            <w:pPr>
              <w:rPr>
                <w:bCs/>
              </w:rPr>
            </w:pPr>
            <w:r w:rsidRPr="00471770">
              <w:rPr>
                <w:bCs/>
              </w:rPr>
              <w:lastRenderedPageBreak/>
              <w:t>If Yes, please explain to the extent possible.</w:t>
            </w:r>
          </w:p>
        </w:tc>
        <w:tc>
          <w:tcPr>
            <w:tcW w:w="3177" w:type="pct"/>
            <w:tcBorders>
              <w:top w:val="outset" w:sz="6" w:space="0" w:color="auto"/>
              <w:left w:val="outset" w:sz="6" w:space="0" w:color="auto"/>
              <w:bottom w:val="outset" w:sz="6" w:space="0" w:color="auto"/>
              <w:right w:val="outset" w:sz="6" w:space="0" w:color="auto"/>
            </w:tcBorders>
          </w:tcPr>
          <w:p w14:paraId="394DE870" w14:textId="77777777" w:rsidR="003E0816" w:rsidRDefault="003E0816"/>
          <w:p w14:paraId="7CDAEEB8" w14:textId="77777777" w:rsidR="003E0816" w:rsidRDefault="003E0816"/>
        </w:tc>
      </w:tr>
      <w:tr w:rsidR="00471770" w14:paraId="3241E50B" w14:textId="77777777" w:rsidTr="00471770">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hideMark/>
          </w:tcPr>
          <w:p w14:paraId="2F88E83B" w14:textId="45CB31B2" w:rsidR="00471770" w:rsidRDefault="00471770">
            <w:r>
              <w:rPr>
                <w:b/>
                <w:bCs/>
                <w:iCs/>
              </w:rPr>
              <w:t xml:space="preserve">1.3 Progress of Study </w:t>
            </w:r>
          </w:p>
        </w:tc>
      </w:tr>
      <w:tr w:rsidR="003E0816" w14:paraId="2F389212"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hideMark/>
          </w:tcPr>
          <w:p w14:paraId="1E6B3339" w14:textId="5F6B8150" w:rsidR="003E0816" w:rsidRDefault="00471770">
            <w:r>
              <w:t xml:space="preserve">Provide a brief summary of the progress of the study. </w:t>
            </w:r>
            <w:r w:rsidR="008C15D1" w:rsidRPr="008C15D1">
              <w:t>This can include information on whether the recruitment of participants, data collection, and/or fieldwork is going according to plan and any other details on whether the study implementation is meeting its timelines.</w:t>
            </w:r>
          </w:p>
        </w:tc>
        <w:tc>
          <w:tcPr>
            <w:tcW w:w="3177" w:type="pct"/>
            <w:tcBorders>
              <w:top w:val="outset" w:sz="6" w:space="0" w:color="auto"/>
              <w:left w:val="outset" w:sz="6" w:space="0" w:color="auto"/>
              <w:bottom w:val="outset" w:sz="6" w:space="0" w:color="auto"/>
              <w:right w:val="outset" w:sz="6" w:space="0" w:color="auto"/>
            </w:tcBorders>
            <w:hideMark/>
          </w:tcPr>
          <w:p w14:paraId="1198D538" w14:textId="77777777" w:rsidR="003E0816" w:rsidRDefault="003E0816"/>
        </w:tc>
      </w:tr>
      <w:tr w:rsidR="00471770" w14:paraId="1863D291" w14:textId="77777777" w:rsidTr="00471770">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336DDA7E" w14:textId="24FB14A5" w:rsidR="00471770" w:rsidRDefault="00471770">
            <w:r w:rsidRPr="00471770">
              <w:rPr>
                <w:b/>
                <w:bCs/>
              </w:rPr>
              <w:t>1.4 Unanticipated problems</w:t>
            </w:r>
          </w:p>
        </w:tc>
      </w:tr>
      <w:tr w:rsidR="00471770" w14:paraId="19DFE248"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6F8D6E77" w14:textId="40F5702F" w:rsidR="00471770" w:rsidRDefault="00471770">
            <w:r w:rsidRPr="00345117">
              <w:rPr>
                <w:b/>
                <w:bCs/>
              </w:rPr>
              <w:t>1.4.1</w:t>
            </w:r>
            <w:r>
              <w:t xml:space="preserve"> After reading the definition of ‘unanticipated problems’ provided in the guidance, are there any unanticipated problems that you have experienced and have not already been reported via a Request of Acknowledgement? </w:t>
            </w:r>
          </w:p>
        </w:tc>
        <w:tc>
          <w:tcPr>
            <w:tcW w:w="3177" w:type="pct"/>
            <w:tcBorders>
              <w:top w:val="outset" w:sz="6" w:space="0" w:color="auto"/>
              <w:left w:val="outset" w:sz="6" w:space="0" w:color="auto"/>
              <w:bottom w:val="outset" w:sz="6" w:space="0" w:color="auto"/>
              <w:right w:val="outset" w:sz="6" w:space="0" w:color="auto"/>
            </w:tcBorders>
          </w:tcPr>
          <w:p w14:paraId="4E1B894C" w14:textId="30F63972" w:rsidR="00471770" w:rsidRDefault="00425D0C" w:rsidP="00471770">
            <w:sdt>
              <w:sdtPr>
                <w:id w:val="-1694143801"/>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Yes</w:t>
            </w:r>
          </w:p>
          <w:p w14:paraId="7106A1B4" w14:textId="77777777" w:rsidR="00471770" w:rsidRDefault="00471770" w:rsidP="00471770"/>
          <w:p w14:paraId="1FD3C2AB" w14:textId="116EF8DC" w:rsidR="00471770" w:rsidRDefault="00425D0C" w:rsidP="00471770">
            <w:sdt>
              <w:sdtPr>
                <w:id w:val="-1230381017"/>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No</w:t>
            </w:r>
          </w:p>
        </w:tc>
      </w:tr>
      <w:tr w:rsidR="00471770" w14:paraId="51C7C9D3"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5F8D3F8D" w14:textId="69A0EE15" w:rsidR="00471770" w:rsidRDefault="00471770">
            <w:r w:rsidRPr="00345117">
              <w:rPr>
                <w:b/>
                <w:bCs/>
              </w:rPr>
              <w:t>1.4.2</w:t>
            </w:r>
            <w:r>
              <w:t xml:space="preserve"> If “Yes”, explain</w:t>
            </w:r>
          </w:p>
        </w:tc>
        <w:tc>
          <w:tcPr>
            <w:tcW w:w="3177" w:type="pct"/>
            <w:tcBorders>
              <w:top w:val="outset" w:sz="6" w:space="0" w:color="auto"/>
              <w:left w:val="outset" w:sz="6" w:space="0" w:color="auto"/>
              <w:bottom w:val="outset" w:sz="6" w:space="0" w:color="auto"/>
              <w:right w:val="outset" w:sz="6" w:space="0" w:color="auto"/>
            </w:tcBorders>
          </w:tcPr>
          <w:p w14:paraId="48CBE973" w14:textId="77777777" w:rsidR="00471770" w:rsidRDefault="00471770"/>
        </w:tc>
      </w:tr>
      <w:tr w:rsidR="00471770" w14:paraId="07790803" w14:textId="77777777" w:rsidTr="00471770">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64220079" w14:textId="1AAB9CE2" w:rsidR="00471770" w:rsidRPr="00471770" w:rsidRDefault="00471770">
            <w:pPr>
              <w:rPr>
                <w:b/>
                <w:bCs/>
              </w:rPr>
            </w:pPr>
            <w:r w:rsidRPr="00471770">
              <w:rPr>
                <w:b/>
                <w:bCs/>
              </w:rPr>
              <w:t xml:space="preserve">1.5 Changes in Conflict of Interest </w:t>
            </w:r>
          </w:p>
        </w:tc>
      </w:tr>
      <w:tr w:rsidR="00471770" w14:paraId="2B0B7A9E"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32FC97A3" w14:textId="356FA96C" w:rsidR="00471770" w:rsidRDefault="00471770">
            <w:r>
              <w:t xml:space="preserve">Please provide details of any changes in relation to conflict of interest status of the Principal Investigator and/or other members of the study team. </w:t>
            </w:r>
          </w:p>
        </w:tc>
        <w:tc>
          <w:tcPr>
            <w:tcW w:w="3177" w:type="pct"/>
            <w:tcBorders>
              <w:top w:val="outset" w:sz="6" w:space="0" w:color="auto"/>
              <w:left w:val="outset" w:sz="6" w:space="0" w:color="auto"/>
              <w:bottom w:val="outset" w:sz="6" w:space="0" w:color="auto"/>
              <w:right w:val="outset" w:sz="6" w:space="0" w:color="auto"/>
            </w:tcBorders>
          </w:tcPr>
          <w:p w14:paraId="1F521565" w14:textId="77777777" w:rsidR="00471770" w:rsidRDefault="00471770"/>
        </w:tc>
      </w:tr>
      <w:tr w:rsidR="00471770" w14:paraId="7D5D4B8C" w14:textId="77777777" w:rsidTr="00471770">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156C78A7" w14:textId="4218A21B" w:rsidR="00471770" w:rsidRPr="00471770" w:rsidRDefault="00471770">
            <w:pPr>
              <w:rPr>
                <w:b/>
                <w:bCs/>
              </w:rPr>
            </w:pPr>
            <w:r w:rsidRPr="00471770">
              <w:rPr>
                <w:b/>
                <w:bCs/>
              </w:rPr>
              <w:t>1.6 Expired Study</w:t>
            </w:r>
          </w:p>
        </w:tc>
      </w:tr>
      <w:tr w:rsidR="00471770" w14:paraId="42597E96"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0B6A6294" w14:textId="78513E57" w:rsidR="00471770" w:rsidRDefault="00471770">
            <w:r>
              <w:t xml:space="preserve">Has this renewal been generated after the study’s expiry date? </w:t>
            </w:r>
          </w:p>
        </w:tc>
        <w:tc>
          <w:tcPr>
            <w:tcW w:w="3177" w:type="pct"/>
            <w:tcBorders>
              <w:top w:val="outset" w:sz="6" w:space="0" w:color="auto"/>
              <w:left w:val="outset" w:sz="6" w:space="0" w:color="auto"/>
              <w:bottom w:val="outset" w:sz="6" w:space="0" w:color="auto"/>
              <w:right w:val="outset" w:sz="6" w:space="0" w:color="auto"/>
            </w:tcBorders>
          </w:tcPr>
          <w:p w14:paraId="63E77796" w14:textId="3F722CF2" w:rsidR="00471770" w:rsidRDefault="00425D0C" w:rsidP="00471770">
            <w:sdt>
              <w:sdtPr>
                <w:id w:val="-1601645983"/>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Yes</w:t>
            </w:r>
          </w:p>
          <w:p w14:paraId="0B5476AD" w14:textId="41E391A7" w:rsidR="00471770" w:rsidRDefault="00425D0C" w:rsidP="00471770">
            <w:sdt>
              <w:sdtPr>
                <w:id w:val="864174146"/>
                <w14:checkbox>
                  <w14:checked w14:val="0"/>
                  <w14:checkedState w14:val="2612" w14:font="MS Gothic"/>
                  <w14:uncheckedState w14:val="2610" w14:font="MS Gothic"/>
                </w14:checkbox>
              </w:sdtPr>
              <w:sdtEndPr/>
              <w:sdtContent>
                <w:r w:rsidR="00471770">
                  <w:rPr>
                    <w:rFonts w:ascii="MS Gothic" w:eastAsia="MS Gothic" w:hAnsi="MS Gothic" w:hint="eastAsia"/>
                  </w:rPr>
                  <w:t>☐</w:t>
                </w:r>
              </w:sdtContent>
            </w:sdt>
            <w:r w:rsidR="00471770">
              <w:t xml:space="preserve"> No</w:t>
            </w:r>
          </w:p>
        </w:tc>
      </w:tr>
      <w:tr w:rsidR="00471770" w14:paraId="4E2A29B6"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20BA47D5" w14:textId="75B33967" w:rsidR="00471770" w:rsidRDefault="00471770">
            <w:r w:rsidRPr="00345117">
              <w:rPr>
                <w:b/>
                <w:bCs/>
              </w:rPr>
              <w:t>1.6.A</w:t>
            </w:r>
            <w:r>
              <w:t xml:space="preserve"> If the study has expired, please provide a written explanation for the late renewal. </w:t>
            </w:r>
          </w:p>
        </w:tc>
        <w:tc>
          <w:tcPr>
            <w:tcW w:w="3177" w:type="pct"/>
            <w:tcBorders>
              <w:top w:val="outset" w:sz="6" w:space="0" w:color="auto"/>
              <w:left w:val="outset" w:sz="6" w:space="0" w:color="auto"/>
              <w:bottom w:val="outset" w:sz="6" w:space="0" w:color="auto"/>
              <w:right w:val="outset" w:sz="6" w:space="0" w:color="auto"/>
            </w:tcBorders>
          </w:tcPr>
          <w:p w14:paraId="25627B8A" w14:textId="77777777" w:rsidR="00471770" w:rsidRDefault="00471770"/>
        </w:tc>
      </w:tr>
      <w:tr w:rsidR="00471770" w14:paraId="3D8785ED"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0C01B9FE" w14:textId="64BD21A2" w:rsidR="00471770" w:rsidRDefault="00471770">
            <w:r w:rsidRPr="00345117">
              <w:rPr>
                <w:b/>
                <w:bCs/>
              </w:rPr>
              <w:lastRenderedPageBreak/>
              <w:t>1.6.B</w:t>
            </w:r>
            <w:r>
              <w:t xml:space="preserve"> Have any research-related activities been conducted since the study expired? If yes, please describe. </w:t>
            </w:r>
          </w:p>
        </w:tc>
        <w:tc>
          <w:tcPr>
            <w:tcW w:w="3177" w:type="pct"/>
            <w:tcBorders>
              <w:top w:val="outset" w:sz="6" w:space="0" w:color="auto"/>
              <w:left w:val="outset" w:sz="6" w:space="0" w:color="auto"/>
              <w:bottom w:val="outset" w:sz="6" w:space="0" w:color="auto"/>
              <w:right w:val="outset" w:sz="6" w:space="0" w:color="auto"/>
            </w:tcBorders>
          </w:tcPr>
          <w:p w14:paraId="3948EBB6" w14:textId="77777777" w:rsidR="00471770" w:rsidRDefault="00471770"/>
        </w:tc>
      </w:tr>
      <w:tr w:rsidR="00471770" w14:paraId="5A15CDA8" w14:textId="77777777" w:rsidTr="003E081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tcPr>
          <w:p w14:paraId="2150B6F4" w14:textId="18B9FE91" w:rsidR="00471770" w:rsidRDefault="00471770">
            <w:r w:rsidRPr="00345117">
              <w:rPr>
                <w:b/>
                <w:bCs/>
              </w:rPr>
              <w:t>1.6.C</w:t>
            </w:r>
            <w:r>
              <w:t xml:space="preserve"> Please describe the procedures that have been put in place to ensure timely submission in the future: </w:t>
            </w:r>
          </w:p>
        </w:tc>
        <w:tc>
          <w:tcPr>
            <w:tcW w:w="3177" w:type="pct"/>
            <w:tcBorders>
              <w:top w:val="outset" w:sz="6" w:space="0" w:color="auto"/>
              <w:left w:val="outset" w:sz="6" w:space="0" w:color="auto"/>
              <w:bottom w:val="outset" w:sz="6" w:space="0" w:color="auto"/>
              <w:right w:val="outset" w:sz="6" w:space="0" w:color="auto"/>
            </w:tcBorders>
          </w:tcPr>
          <w:p w14:paraId="30878569" w14:textId="77777777" w:rsidR="00471770" w:rsidRDefault="00471770"/>
        </w:tc>
      </w:tr>
      <w:tr w:rsidR="00471770" w14:paraId="4F719112" w14:textId="77777777" w:rsidTr="008D4F6D">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shd w:val="clear" w:color="auto" w:fill="auto"/>
          </w:tcPr>
          <w:p w14:paraId="3AC414A3" w14:textId="39C8938C" w:rsidR="00471770" w:rsidRPr="008D4F6D" w:rsidRDefault="008D4F6D">
            <w:pPr>
              <w:rPr>
                <w:b/>
                <w:bCs/>
              </w:rPr>
            </w:pPr>
            <w:r w:rsidRPr="008D4F6D">
              <w:rPr>
                <w:b/>
                <w:bCs/>
              </w:rPr>
              <w:t xml:space="preserve">1.7. Additional Comments: </w:t>
            </w:r>
          </w:p>
        </w:tc>
        <w:tc>
          <w:tcPr>
            <w:tcW w:w="3177" w:type="pct"/>
            <w:tcBorders>
              <w:top w:val="outset" w:sz="6" w:space="0" w:color="auto"/>
              <w:left w:val="outset" w:sz="6" w:space="0" w:color="auto"/>
              <w:bottom w:val="outset" w:sz="6" w:space="0" w:color="auto"/>
              <w:right w:val="outset" w:sz="6" w:space="0" w:color="auto"/>
            </w:tcBorders>
            <w:shd w:val="clear" w:color="auto" w:fill="auto"/>
          </w:tcPr>
          <w:p w14:paraId="0F587447" w14:textId="77777777" w:rsidR="00471770" w:rsidRDefault="00471770"/>
        </w:tc>
      </w:tr>
      <w:tr w:rsidR="008D4F6D" w14:paraId="09EF758D" w14:textId="77777777" w:rsidTr="008D4F6D">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shd w:val="clear" w:color="auto" w:fill="auto"/>
          </w:tcPr>
          <w:p w14:paraId="3B6655CD" w14:textId="14D19BDD" w:rsidR="008D4F6D" w:rsidRPr="008D4F6D" w:rsidRDefault="008D4F6D">
            <w:pPr>
              <w:rPr>
                <w:b/>
                <w:bCs/>
              </w:rPr>
            </w:pPr>
            <w:r w:rsidRPr="008D4F6D">
              <w:rPr>
                <w:b/>
                <w:bCs/>
              </w:rPr>
              <w:t xml:space="preserve">1.8 Is your application 6 years or older? </w:t>
            </w:r>
          </w:p>
        </w:tc>
        <w:tc>
          <w:tcPr>
            <w:tcW w:w="3177" w:type="pct"/>
            <w:tcBorders>
              <w:top w:val="outset" w:sz="6" w:space="0" w:color="auto"/>
              <w:left w:val="outset" w:sz="6" w:space="0" w:color="auto"/>
              <w:bottom w:val="outset" w:sz="6" w:space="0" w:color="auto"/>
              <w:right w:val="outset" w:sz="6" w:space="0" w:color="auto"/>
            </w:tcBorders>
            <w:shd w:val="clear" w:color="auto" w:fill="auto"/>
          </w:tcPr>
          <w:p w14:paraId="4653DFA8" w14:textId="77777777" w:rsidR="008D4F6D" w:rsidRDefault="00425D0C" w:rsidP="008D4F6D">
            <w:sdt>
              <w:sdtPr>
                <w:id w:val="528690483"/>
                <w14:checkbox>
                  <w14:checked w14:val="0"/>
                  <w14:checkedState w14:val="2612" w14:font="MS Gothic"/>
                  <w14:uncheckedState w14:val="2610" w14:font="MS Gothic"/>
                </w14:checkbox>
              </w:sdtPr>
              <w:sdtEndPr/>
              <w:sdtContent>
                <w:r w:rsidR="008D4F6D">
                  <w:rPr>
                    <w:rFonts w:ascii="MS Gothic" w:eastAsia="MS Gothic" w:hAnsi="MS Gothic" w:hint="eastAsia"/>
                  </w:rPr>
                  <w:t>☐</w:t>
                </w:r>
              </w:sdtContent>
            </w:sdt>
            <w:r w:rsidR="008D4F6D">
              <w:t xml:space="preserve"> Yes</w:t>
            </w:r>
          </w:p>
          <w:p w14:paraId="5FF660E1" w14:textId="1AB812DD" w:rsidR="008D4F6D" w:rsidRDefault="00425D0C" w:rsidP="008D4F6D">
            <w:sdt>
              <w:sdtPr>
                <w:id w:val="1065229926"/>
                <w14:checkbox>
                  <w14:checked w14:val="0"/>
                  <w14:checkedState w14:val="2612" w14:font="MS Gothic"/>
                  <w14:uncheckedState w14:val="2610" w14:font="MS Gothic"/>
                </w14:checkbox>
              </w:sdtPr>
              <w:sdtEndPr/>
              <w:sdtContent>
                <w:r w:rsidR="008D4F6D">
                  <w:rPr>
                    <w:rFonts w:ascii="MS Gothic" w:eastAsia="MS Gothic" w:hAnsi="MS Gothic" w:hint="eastAsia"/>
                  </w:rPr>
                  <w:t>☐</w:t>
                </w:r>
              </w:sdtContent>
            </w:sdt>
            <w:r w:rsidR="008D4F6D">
              <w:t xml:space="preserve"> No</w:t>
            </w:r>
          </w:p>
        </w:tc>
      </w:tr>
      <w:tr w:rsidR="008D4F6D" w14:paraId="1229C9DE" w14:textId="77777777" w:rsidTr="008D4F6D">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shd w:val="clear" w:color="auto" w:fill="auto"/>
          </w:tcPr>
          <w:p w14:paraId="1DC70B46" w14:textId="77777777" w:rsidR="008D4F6D" w:rsidRPr="00345117" w:rsidRDefault="008D4F6D">
            <w:pPr>
              <w:rPr>
                <w:rFonts w:cstheme="minorHAnsi"/>
                <w:color w:val="000000"/>
                <w:shd w:val="clear" w:color="auto" w:fill="FFFFFF"/>
              </w:rPr>
            </w:pPr>
            <w:r w:rsidRPr="00345117">
              <w:rPr>
                <w:rFonts w:cstheme="minorHAnsi"/>
                <w:color w:val="000000"/>
                <w:shd w:val="clear" w:color="auto" w:fill="FFFFFF"/>
              </w:rPr>
              <w:t>Please carefully look over your approved ethics application to ensure that it matches your study processes and procedures. If the approved study no longer matches the research you are conducting, you are required to submit a new application for ethical review. Please reproduce the statement below to confirm that your study conforms to the approved procedures:</w:t>
            </w:r>
          </w:p>
          <w:p w14:paraId="2925A5CA" w14:textId="78084BB3" w:rsidR="008D4F6D" w:rsidRDefault="008D4F6D">
            <w:r w:rsidRPr="00345117">
              <w:rPr>
                <w:rFonts w:cstheme="minorHAnsi"/>
                <w:color w:val="000000"/>
                <w:shd w:val="clear" w:color="auto" w:fill="FFFFFF"/>
              </w:rPr>
              <w:t>"I confirm that my study conforms to my approved ethics application and that all aspects of the study, including participant recruitment, consent documents, study materials, etc., are up-to-date and reflect how my study is currently being conducted."</w:t>
            </w:r>
          </w:p>
        </w:tc>
        <w:tc>
          <w:tcPr>
            <w:tcW w:w="3177" w:type="pct"/>
            <w:tcBorders>
              <w:top w:val="outset" w:sz="6" w:space="0" w:color="auto"/>
              <w:left w:val="outset" w:sz="6" w:space="0" w:color="auto"/>
              <w:bottom w:val="outset" w:sz="6" w:space="0" w:color="auto"/>
              <w:right w:val="outset" w:sz="6" w:space="0" w:color="auto"/>
            </w:tcBorders>
            <w:shd w:val="clear" w:color="auto" w:fill="auto"/>
          </w:tcPr>
          <w:p w14:paraId="2455FF24" w14:textId="77777777" w:rsidR="008D4F6D" w:rsidRDefault="008D4F6D"/>
        </w:tc>
      </w:tr>
      <w:tr w:rsidR="008D4F6D" w14:paraId="5306F37E" w14:textId="77777777" w:rsidTr="009624AA">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25373C09" w14:textId="4F53B889" w:rsidR="008D4F6D" w:rsidRPr="00471770" w:rsidRDefault="008D4F6D">
            <w:pPr>
              <w:rPr>
                <w:b/>
                <w:bCs/>
              </w:rPr>
            </w:pPr>
          </w:p>
        </w:tc>
      </w:tr>
    </w:tbl>
    <w:p w14:paraId="4C25FE12" w14:textId="77777777" w:rsidR="003E0816" w:rsidRPr="003E0816" w:rsidRDefault="003E0816" w:rsidP="003E0816"/>
    <w:sectPr w:rsidR="003E0816" w:rsidRPr="003E08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A41B" w14:textId="77777777" w:rsidR="008C15D1" w:rsidRDefault="008C15D1" w:rsidP="008C15D1">
      <w:pPr>
        <w:spacing w:after="0" w:line="240" w:lineRule="auto"/>
      </w:pPr>
      <w:r>
        <w:separator/>
      </w:r>
    </w:p>
  </w:endnote>
  <w:endnote w:type="continuationSeparator" w:id="0">
    <w:p w14:paraId="3A84F70E" w14:textId="77777777" w:rsidR="008C15D1" w:rsidRDefault="008C15D1" w:rsidP="008C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34992"/>
      <w:docPartObj>
        <w:docPartGallery w:val="Page Numbers (Bottom of Page)"/>
        <w:docPartUnique/>
      </w:docPartObj>
    </w:sdtPr>
    <w:sdtEndPr/>
    <w:sdtContent>
      <w:sdt>
        <w:sdtPr>
          <w:id w:val="-1769616900"/>
          <w:docPartObj>
            <w:docPartGallery w:val="Page Numbers (Top of Page)"/>
            <w:docPartUnique/>
          </w:docPartObj>
        </w:sdtPr>
        <w:sdtEndPr/>
        <w:sdtContent>
          <w:p w14:paraId="25F3B138" w14:textId="5E0AFB5B" w:rsidR="008C15D1" w:rsidRDefault="008C15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11E2CB" w14:textId="20B1CD78" w:rsidR="008C15D1" w:rsidRDefault="001B3A47">
    <w:pPr>
      <w:pStyle w:val="Footer"/>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AF75" w14:textId="77777777" w:rsidR="008C15D1" w:rsidRDefault="008C15D1" w:rsidP="008C15D1">
      <w:pPr>
        <w:spacing w:after="0" w:line="240" w:lineRule="auto"/>
      </w:pPr>
      <w:r>
        <w:separator/>
      </w:r>
    </w:p>
  </w:footnote>
  <w:footnote w:type="continuationSeparator" w:id="0">
    <w:p w14:paraId="04BAF5C6" w14:textId="77777777" w:rsidR="008C15D1" w:rsidRDefault="008C15D1" w:rsidP="008C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2049"/>
    <w:multiLevelType w:val="hybridMultilevel"/>
    <w:tmpl w:val="3DC4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A4117"/>
    <w:multiLevelType w:val="hybridMultilevel"/>
    <w:tmpl w:val="E734598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4D161128"/>
    <w:multiLevelType w:val="hybridMultilevel"/>
    <w:tmpl w:val="5420C3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55032493"/>
    <w:multiLevelType w:val="multilevel"/>
    <w:tmpl w:val="C0004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5D3D5D"/>
    <w:multiLevelType w:val="multilevel"/>
    <w:tmpl w:val="BF46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16"/>
    <w:rsid w:val="001B3A47"/>
    <w:rsid w:val="002823B6"/>
    <w:rsid w:val="00345117"/>
    <w:rsid w:val="003E0816"/>
    <w:rsid w:val="00425D0C"/>
    <w:rsid w:val="0045021E"/>
    <w:rsid w:val="00471770"/>
    <w:rsid w:val="00692C7F"/>
    <w:rsid w:val="00702800"/>
    <w:rsid w:val="008C15D1"/>
    <w:rsid w:val="008D4F6D"/>
    <w:rsid w:val="00A40DA1"/>
    <w:rsid w:val="00A9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397A"/>
  <w15:chartTrackingRefBased/>
  <w15:docId w15:val="{972A906E-4248-4460-8A5D-B2F77D43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6D"/>
  </w:style>
  <w:style w:type="paragraph" w:styleId="Heading1">
    <w:name w:val="heading 1"/>
    <w:basedOn w:val="Normal"/>
    <w:next w:val="Normal"/>
    <w:link w:val="Heading1Char"/>
    <w:uiPriority w:val="9"/>
    <w:qFormat/>
    <w:rsid w:val="003E0816"/>
    <w:pPr>
      <w:keepNext/>
      <w:spacing w:after="0" w:line="240" w:lineRule="auto"/>
      <w:jc w:val="center"/>
      <w:outlineLvl w:val="0"/>
    </w:pPr>
    <w:rPr>
      <w:rFonts w:eastAsia="Times New Roman"/>
      <w:b/>
      <w:lang w:val="en-CA"/>
    </w:rPr>
  </w:style>
  <w:style w:type="paragraph" w:styleId="Heading2">
    <w:name w:val="heading 2"/>
    <w:basedOn w:val="Normal"/>
    <w:next w:val="Normal"/>
    <w:link w:val="Heading2Char"/>
    <w:uiPriority w:val="9"/>
    <w:semiHidden/>
    <w:unhideWhenUsed/>
    <w:qFormat/>
    <w:rsid w:val="003E0816"/>
    <w:pPr>
      <w:keepNext/>
      <w:spacing w:after="0" w:line="240" w:lineRule="auto"/>
      <w:outlineLvl w:val="1"/>
    </w:pPr>
    <w:rPr>
      <w:rFonts w:eastAsia="Times New Roman"/>
      <w:b/>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08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81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0816"/>
    <w:rPr>
      <w:rFonts w:eastAsia="Times New Roman"/>
      <w:b/>
      <w:lang w:val="en-CA"/>
    </w:rPr>
  </w:style>
  <w:style w:type="character" w:customStyle="1" w:styleId="Heading2Char">
    <w:name w:val="Heading 2 Char"/>
    <w:basedOn w:val="DefaultParagraphFont"/>
    <w:link w:val="Heading2"/>
    <w:uiPriority w:val="9"/>
    <w:semiHidden/>
    <w:rsid w:val="003E0816"/>
    <w:rPr>
      <w:rFonts w:eastAsia="Times New Roman"/>
      <w:b/>
      <w:lang w:val="en-CA"/>
    </w:rPr>
  </w:style>
  <w:style w:type="character" w:styleId="Hyperlink">
    <w:name w:val="Hyperlink"/>
    <w:basedOn w:val="DefaultParagraphFont"/>
    <w:uiPriority w:val="99"/>
    <w:unhideWhenUsed/>
    <w:rsid w:val="003E0816"/>
    <w:rPr>
      <w:color w:val="0563C1" w:themeColor="hyperlink"/>
      <w:u w:val="single"/>
    </w:rPr>
  </w:style>
  <w:style w:type="character" w:styleId="FollowedHyperlink">
    <w:name w:val="FollowedHyperlink"/>
    <w:basedOn w:val="DefaultParagraphFont"/>
    <w:uiPriority w:val="99"/>
    <w:semiHidden/>
    <w:unhideWhenUsed/>
    <w:rsid w:val="003E0816"/>
    <w:rPr>
      <w:color w:val="954F72" w:themeColor="followedHyperlink"/>
      <w:u w:val="single"/>
    </w:rPr>
  </w:style>
  <w:style w:type="paragraph" w:customStyle="1" w:styleId="msonormal0">
    <w:name w:val="msonormal"/>
    <w:basedOn w:val="Normal"/>
    <w:rsid w:val="003E081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3E0816"/>
    <w:pPr>
      <w:spacing w:after="100" w:line="240" w:lineRule="auto"/>
    </w:pPr>
    <w:rPr>
      <w:lang w:val="en-CA"/>
    </w:rPr>
  </w:style>
  <w:style w:type="paragraph" w:styleId="TOC2">
    <w:name w:val="toc 2"/>
    <w:basedOn w:val="Normal"/>
    <w:next w:val="Normal"/>
    <w:autoRedefine/>
    <w:uiPriority w:val="39"/>
    <w:semiHidden/>
    <w:unhideWhenUsed/>
    <w:rsid w:val="003E0816"/>
    <w:pPr>
      <w:spacing w:after="100" w:line="240" w:lineRule="auto"/>
      <w:ind w:left="220"/>
    </w:pPr>
    <w:rPr>
      <w:lang w:val="en-CA"/>
    </w:rPr>
  </w:style>
  <w:style w:type="paragraph" w:styleId="CommentText">
    <w:name w:val="annotation text"/>
    <w:basedOn w:val="Normal"/>
    <w:link w:val="CommentTextChar"/>
    <w:uiPriority w:val="99"/>
    <w:semiHidden/>
    <w:unhideWhenUsed/>
    <w:rsid w:val="003E0816"/>
    <w:pPr>
      <w:spacing w:after="0" w:line="240" w:lineRule="auto"/>
    </w:pPr>
    <w:rPr>
      <w:sz w:val="20"/>
      <w:szCs w:val="20"/>
      <w:lang w:val="en-CA"/>
    </w:rPr>
  </w:style>
  <w:style w:type="character" w:customStyle="1" w:styleId="CommentTextChar">
    <w:name w:val="Comment Text Char"/>
    <w:basedOn w:val="DefaultParagraphFont"/>
    <w:link w:val="CommentText"/>
    <w:uiPriority w:val="99"/>
    <w:semiHidden/>
    <w:rsid w:val="003E0816"/>
    <w:rPr>
      <w:sz w:val="20"/>
      <w:szCs w:val="20"/>
      <w:lang w:val="en-CA"/>
    </w:rPr>
  </w:style>
  <w:style w:type="paragraph" w:styleId="Header">
    <w:name w:val="header"/>
    <w:basedOn w:val="Normal"/>
    <w:link w:val="HeaderChar"/>
    <w:uiPriority w:val="99"/>
    <w:unhideWhenUsed/>
    <w:rsid w:val="003E0816"/>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3E0816"/>
    <w:rPr>
      <w:lang w:val="en-CA"/>
    </w:rPr>
  </w:style>
  <w:style w:type="paragraph" w:styleId="Footer">
    <w:name w:val="footer"/>
    <w:basedOn w:val="Normal"/>
    <w:link w:val="FooterChar"/>
    <w:uiPriority w:val="99"/>
    <w:unhideWhenUsed/>
    <w:rsid w:val="003E0816"/>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3E0816"/>
    <w:rPr>
      <w:lang w:val="en-CA"/>
    </w:rPr>
  </w:style>
  <w:style w:type="paragraph" w:styleId="BodyText">
    <w:name w:val="Body Text"/>
    <w:basedOn w:val="Normal"/>
    <w:link w:val="BodyTextChar"/>
    <w:uiPriority w:val="99"/>
    <w:semiHidden/>
    <w:unhideWhenUsed/>
    <w:rsid w:val="003E0816"/>
    <w:pPr>
      <w:spacing w:after="0" w:line="240" w:lineRule="auto"/>
    </w:pPr>
    <w:rPr>
      <w:b/>
      <w:iCs/>
      <w:lang w:val="en-CA"/>
    </w:rPr>
  </w:style>
  <w:style w:type="character" w:customStyle="1" w:styleId="BodyTextChar">
    <w:name w:val="Body Text Char"/>
    <w:basedOn w:val="DefaultParagraphFont"/>
    <w:link w:val="BodyText"/>
    <w:uiPriority w:val="99"/>
    <w:semiHidden/>
    <w:rsid w:val="003E0816"/>
    <w:rPr>
      <w:b/>
      <w:iCs/>
      <w:lang w:val="en-CA"/>
    </w:rPr>
  </w:style>
  <w:style w:type="paragraph" w:styleId="BodyText2">
    <w:name w:val="Body Text 2"/>
    <w:basedOn w:val="Normal"/>
    <w:link w:val="BodyText2Char"/>
    <w:uiPriority w:val="99"/>
    <w:semiHidden/>
    <w:unhideWhenUsed/>
    <w:rsid w:val="003E0816"/>
    <w:pPr>
      <w:spacing w:after="0" w:line="240" w:lineRule="auto"/>
    </w:pPr>
    <w:rPr>
      <w:color w:val="FF0000"/>
      <w:lang w:val="en-CA"/>
    </w:rPr>
  </w:style>
  <w:style w:type="character" w:customStyle="1" w:styleId="BodyText2Char">
    <w:name w:val="Body Text 2 Char"/>
    <w:basedOn w:val="DefaultParagraphFont"/>
    <w:link w:val="BodyText2"/>
    <w:uiPriority w:val="99"/>
    <w:semiHidden/>
    <w:rsid w:val="003E0816"/>
    <w:rPr>
      <w:color w:val="FF0000"/>
      <w:lang w:val="en-CA"/>
    </w:rPr>
  </w:style>
  <w:style w:type="paragraph" w:styleId="CommentSubject">
    <w:name w:val="annotation subject"/>
    <w:basedOn w:val="CommentText"/>
    <w:next w:val="CommentText"/>
    <w:link w:val="CommentSubjectChar"/>
    <w:uiPriority w:val="99"/>
    <w:semiHidden/>
    <w:unhideWhenUsed/>
    <w:rsid w:val="003E0816"/>
    <w:rPr>
      <w:b/>
      <w:bCs/>
    </w:rPr>
  </w:style>
  <w:style w:type="character" w:customStyle="1" w:styleId="CommentSubjectChar">
    <w:name w:val="Comment Subject Char"/>
    <w:basedOn w:val="CommentTextChar"/>
    <w:link w:val="CommentSubject"/>
    <w:uiPriority w:val="99"/>
    <w:semiHidden/>
    <w:rsid w:val="003E0816"/>
    <w:rPr>
      <w:b/>
      <w:bCs/>
      <w:sz w:val="20"/>
      <w:szCs w:val="20"/>
      <w:lang w:val="en-CA"/>
    </w:rPr>
  </w:style>
  <w:style w:type="paragraph" w:styleId="BalloonText">
    <w:name w:val="Balloon Text"/>
    <w:basedOn w:val="Normal"/>
    <w:link w:val="BalloonTextChar"/>
    <w:uiPriority w:val="99"/>
    <w:semiHidden/>
    <w:unhideWhenUsed/>
    <w:rsid w:val="003E0816"/>
    <w:pPr>
      <w:spacing w:after="0"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3E0816"/>
    <w:rPr>
      <w:rFonts w:ascii="Segoe UI" w:hAnsi="Segoe UI" w:cs="Segoe UI"/>
      <w:sz w:val="18"/>
      <w:szCs w:val="18"/>
      <w:lang w:val="en-CA"/>
    </w:rPr>
  </w:style>
  <w:style w:type="paragraph" w:styleId="TOCHeading">
    <w:name w:val="TOC Heading"/>
    <w:basedOn w:val="Heading1"/>
    <w:next w:val="Normal"/>
    <w:uiPriority w:val="39"/>
    <w:semiHidden/>
    <w:unhideWhenUsed/>
    <w:qFormat/>
    <w:rsid w:val="003E0816"/>
    <w:pPr>
      <w:keepLines/>
      <w:spacing w:before="240" w:line="256" w:lineRule="auto"/>
      <w:jc w:val="left"/>
      <w:outlineLvl w:val="9"/>
    </w:pPr>
    <w:rPr>
      <w:rFonts w:asciiTheme="majorHAnsi" w:eastAsiaTheme="majorEastAsia" w:hAnsiTheme="majorHAnsi" w:cstheme="majorBidi"/>
      <w:b w:val="0"/>
      <w:color w:val="2F5496" w:themeColor="accent1" w:themeShade="BF"/>
      <w:sz w:val="32"/>
      <w:szCs w:val="32"/>
      <w:lang w:val="en-US"/>
    </w:rPr>
  </w:style>
  <w:style w:type="character" w:styleId="CommentReference">
    <w:name w:val="annotation reference"/>
    <w:basedOn w:val="DefaultParagraphFont"/>
    <w:uiPriority w:val="99"/>
    <w:semiHidden/>
    <w:unhideWhenUsed/>
    <w:rsid w:val="003E0816"/>
    <w:rPr>
      <w:sz w:val="16"/>
      <w:szCs w:val="16"/>
    </w:rPr>
  </w:style>
  <w:style w:type="table" w:styleId="TableGrid">
    <w:name w:val="Table Grid"/>
    <w:basedOn w:val="TableNormal"/>
    <w:uiPriority w:val="39"/>
    <w:rsid w:val="003E0816"/>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816"/>
    <w:pPr>
      <w:ind w:left="720"/>
      <w:contextualSpacing/>
    </w:pPr>
  </w:style>
  <w:style w:type="character" w:styleId="UnresolvedMention">
    <w:name w:val="Unresolved Mention"/>
    <w:basedOn w:val="DefaultParagraphFont"/>
    <w:uiPriority w:val="99"/>
    <w:semiHidden/>
    <w:unhideWhenUsed/>
    <w:rsid w:val="008C1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thics.ubc.ca/media/document/annualrenewalguidancenotes0docx" TargetMode="External"/><Relationship Id="rId3" Type="http://schemas.openxmlformats.org/officeDocument/2006/relationships/settings" Target="settings.xml"/><Relationship Id="rId7" Type="http://schemas.openxmlformats.org/officeDocument/2006/relationships/hyperlink" Target="https://www.rise.ub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Stewart-Gomes, Allison</dc:creator>
  <cp:keywords/>
  <dc:description/>
  <cp:lastModifiedBy>Stewart-Gomes, Allison</cp:lastModifiedBy>
  <cp:revision>9</cp:revision>
  <dcterms:created xsi:type="dcterms:W3CDTF">2025-05-21T18:47:00Z</dcterms:created>
  <dcterms:modified xsi:type="dcterms:W3CDTF">2025-08-22T22:09:00Z</dcterms:modified>
</cp:coreProperties>
</file>